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725D5E">
        <w:rPr>
          <w:rFonts w:ascii="仿宋_GB2312" w:eastAsia="仿宋_GB2312" w:hAnsi="仿宋_GB2312" w:cs="仿宋_GB2312" w:hint="eastAsia"/>
          <w:szCs w:val="21"/>
        </w:rPr>
        <w:t>。</w:t>
      </w:r>
      <w:r w:rsidR="00725D5E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51F52" w:rsidRDefault="00725D5E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1.0180</w:t>
            </w:r>
          </w:p>
        </w:tc>
      </w:tr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51F52" w:rsidRDefault="00725D5E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170,649,269.32</w:t>
            </w:r>
          </w:p>
        </w:tc>
      </w:tr>
    </w:tbl>
    <w:p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51F52" w:rsidRDefault="00725D5E" w:rsidP="00725D5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EE" w:rsidRDefault="003015EE" w:rsidP="008E19FB">
      <w:r>
        <w:separator/>
      </w:r>
    </w:p>
  </w:endnote>
  <w:endnote w:type="continuationSeparator" w:id="1">
    <w:p w:rsidR="003015EE" w:rsidRDefault="003015EE" w:rsidP="008E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EE" w:rsidRDefault="003015EE" w:rsidP="008E19FB">
      <w:r>
        <w:separator/>
      </w:r>
    </w:p>
  </w:footnote>
  <w:footnote w:type="continuationSeparator" w:id="1">
    <w:p w:rsidR="003015EE" w:rsidRDefault="003015EE" w:rsidP="008E1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2B0"/>
    <w:rsid w:val="00004E7C"/>
    <w:rsid w:val="00005802"/>
    <w:rsid w:val="00012F4E"/>
    <w:rsid w:val="0001357A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6A4C"/>
    <w:rsid w:val="003D0708"/>
    <w:rsid w:val="00426909"/>
    <w:rsid w:val="004736EB"/>
    <w:rsid w:val="00482EC1"/>
    <w:rsid w:val="004863C9"/>
    <w:rsid w:val="004948E8"/>
    <w:rsid w:val="004A597A"/>
    <w:rsid w:val="004C3C9E"/>
    <w:rsid w:val="004E04FD"/>
    <w:rsid w:val="00523937"/>
    <w:rsid w:val="00526267"/>
    <w:rsid w:val="00542CD0"/>
    <w:rsid w:val="0054612F"/>
    <w:rsid w:val="0055507B"/>
    <w:rsid w:val="005A631C"/>
    <w:rsid w:val="005B2B1B"/>
    <w:rsid w:val="00613C90"/>
    <w:rsid w:val="00634DCF"/>
    <w:rsid w:val="006A1627"/>
    <w:rsid w:val="006A6550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529A5"/>
    <w:rsid w:val="008829D5"/>
    <w:rsid w:val="008E19FB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71B64"/>
    <w:rsid w:val="00D82936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2020-11-11T02:37:00Z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