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0E2" w:rsidRDefault="00D14CF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南京银行珠联璧合逸稳</w:t>
      </w:r>
      <w:r w:rsidR="00763008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7</w:t>
      </w:r>
      <w:r w:rsidR="00872FA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W</w:t>
      </w:r>
      <w:r w:rsidR="00872FA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182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D</w:t>
      </w: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封闭式公募人民币理财产品</w:t>
      </w:r>
    </w:p>
    <w:p w:rsidR="009560E2" w:rsidRDefault="008968F6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封闭式公募产品净值公告</w:t>
      </w:r>
    </w:p>
    <w:p w:rsidR="009560E2" w:rsidRDefault="009560E2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560E2" w:rsidRPr="00301A92" w:rsidRDefault="00D14CF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 w:rsidRPr="00D14CFD">
        <w:rPr>
          <w:rFonts w:ascii="仿宋_GB2312" w:eastAsia="仿宋_GB2312" w:hAnsi="仿宋_GB2312" w:cs="仿宋_GB2312" w:hint="eastAsia"/>
          <w:szCs w:val="21"/>
        </w:rPr>
        <w:t>南京银行珠联璧合逸稳</w:t>
      </w:r>
      <w:r w:rsidR="00763008">
        <w:rPr>
          <w:rFonts w:ascii="仿宋_GB2312" w:eastAsia="仿宋_GB2312" w:hAnsi="仿宋_GB2312" w:cs="仿宋_GB2312" w:hint="eastAsia"/>
          <w:szCs w:val="21"/>
        </w:rPr>
        <w:t>7</w:t>
      </w:r>
      <w:r w:rsidR="00872FA2">
        <w:rPr>
          <w:rFonts w:ascii="仿宋_GB2312" w:eastAsia="仿宋_GB2312" w:hAnsi="仿宋_GB2312" w:cs="仿宋_GB2312" w:hint="eastAsia"/>
          <w:szCs w:val="21"/>
        </w:rPr>
        <w:t>9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W</w:t>
      </w:r>
      <w:r w:rsidR="00872FA2">
        <w:rPr>
          <w:rFonts w:ascii="仿宋_GB2312" w:eastAsia="仿宋_GB2312" w:hAnsi="仿宋_GB2312" w:cs="仿宋_GB2312" w:hint="eastAsia"/>
          <w:szCs w:val="21"/>
        </w:rPr>
        <w:t>182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D</w:t>
      </w:r>
      <w:r w:rsidRPr="00D14CFD">
        <w:rPr>
          <w:rFonts w:ascii="仿宋_GB2312" w:eastAsia="仿宋_GB2312" w:hAnsi="仿宋_GB2312" w:cs="仿宋_GB2312" w:hint="eastAsia"/>
          <w:szCs w:val="21"/>
        </w:rPr>
        <w:t>封闭式公募人民币理财产品</w:t>
      </w:r>
      <w:r w:rsidR="008968F6">
        <w:rPr>
          <w:rFonts w:ascii="仿宋_GB2312" w:eastAsia="仿宋_GB2312" w:hAnsi="仿宋_GB2312" w:cs="仿宋_GB2312" w:hint="eastAsia"/>
          <w:szCs w:val="21"/>
        </w:rPr>
        <w:t>(产品登记编码</w:t>
      </w:r>
      <w:r w:rsidR="00163A83" w:rsidRPr="006363A3">
        <w:rPr>
          <w:rFonts w:ascii="仿宋_GB2312" w:eastAsia="仿宋_GB2312" w:hAnsi="仿宋_GB2312" w:cs="仿宋_GB2312"/>
          <w:szCs w:val="21"/>
        </w:rPr>
        <w:t>C10869210000</w:t>
      </w:r>
      <w:r w:rsidR="00872FA2">
        <w:rPr>
          <w:rFonts w:ascii="仿宋_GB2312" w:eastAsia="仿宋_GB2312" w:hAnsi="仿宋_GB2312" w:cs="仿宋_GB2312" w:hint="eastAsia"/>
          <w:szCs w:val="21"/>
        </w:rPr>
        <w:t>14</w:t>
      </w:r>
      <w:r w:rsidR="008968F6"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Z500</w:t>
      </w:r>
      <w:r w:rsidR="00763008">
        <w:rPr>
          <w:rFonts w:ascii="仿宋_GB2312" w:eastAsia="仿宋_GB2312" w:hAnsi="仿宋_GB2312" w:cs="仿宋_GB2312" w:hint="eastAsia"/>
          <w:szCs w:val="21"/>
        </w:rPr>
        <w:t>7</w:t>
      </w:r>
      <w:r w:rsidR="00872FA2">
        <w:rPr>
          <w:rFonts w:ascii="仿宋_GB2312" w:eastAsia="仿宋_GB2312" w:hAnsi="仿宋_GB2312" w:cs="仿宋_GB2312" w:hint="eastAsia"/>
          <w:szCs w:val="21"/>
        </w:rPr>
        <w:t>9</w:t>
      </w:r>
      <w:r w:rsidR="008968F6">
        <w:rPr>
          <w:rFonts w:ascii="仿宋_GB2312" w:eastAsia="仿宋_GB2312" w:hAnsi="仿宋_GB2312" w:cs="仿宋_GB2312" w:hint="eastAsia"/>
          <w:szCs w:val="21"/>
        </w:rPr>
        <w:t>)成立于202</w:t>
      </w:r>
      <w:r w:rsidR="000F340F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872FA2">
        <w:rPr>
          <w:rFonts w:ascii="仿宋_GB2312" w:eastAsia="仿宋_GB2312" w:hAnsi="仿宋_GB2312" w:cs="仿宋_GB2312" w:hint="eastAsia"/>
          <w:szCs w:val="21"/>
        </w:rPr>
        <w:t>4</w:t>
      </w:r>
      <w:r w:rsidR="008968F6">
        <w:rPr>
          <w:rFonts w:ascii="仿宋_GB2312" w:eastAsia="仿宋_GB2312" w:hAnsi="仿宋_GB2312" w:cs="仿宋_GB2312" w:hint="eastAsia"/>
          <w:szCs w:val="21"/>
        </w:rPr>
        <w:t>日,到期日为</w:t>
      </w:r>
      <w:r>
        <w:rPr>
          <w:rFonts w:ascii="仿宋_GB2312" w:eastAsia="仿宋_GB2312" w:hAnsi="仿宋_GB2312" w:cs="仿宋_GB2312" w:hint="eastAsia"/>
          <w:szCs w:val="21"/>
        </w:rPr>
        <w:t>20</w:t>
      </w:r>
      <w:r w:rsidR="00FC3C80">
        <w:rPr>
          <w:rFonts w:ascii="仿宋_GB2312" w:eastAsia="仿宋_GB2312" w:hAnsi="仿宋_GB2312" w:cs="仿宋_GB2312" w:hint="eastAsia"/>
          <w:szCs w:val="21"/>
        </w:rPr>
        <w:t>2</w:t>
      </w:r>
      <w:r w:rsidR="00087D9B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872FA2">
        <w:rPr>
          <w:rFonts w:ascii="仿宋_GB2312" w:eastAsia="仿宋_GB2312" w:hAnsi="仿宋_GB2312" w:cs="仿宋_GB2312" w:hint="eastAsia"/>
          <w:szCs w:val="21"/>
        </w:rPr>
        <w:t>5</w:t>
      </w:r>
      <w:r w:rsidR="008968F6">
        <w:rPr>
          <w:rFonts w:ascii="仿宋_GB2312" w:eastAsia="仿宋_GB2312" w:hAnsi="仿宋_GB2312" w:cs="仿宋_GB2312" w:hint="eastAsia"/>
          <w:szCs w:val="21"/>
        </w:rPr>
        <w:t>日</w:t>
      </w:r>
      <w:r w:rsidR="0051058F">
        <w:rPr>
          <w:rFonts w:ascii="仿宋_GB2312" w:eastAsia="仿宋_GB2312" w:hAnsi="仿宋_GB2312" w:cs="仿宋_GB2312" w:hint="eastAsia"/>
          <w:szCs w:val="21"/>
        </w:rPr>
        <w:t>。</w:t>
      </w:r>
      <w:r w:rsidR="0051058F">
        <w:rPr>
          <w:rFonts w:ascii="仿宋_GB2312" w:eastAsia="仿宋_GB2312" w:hAnsi="仿宋_GB2312" w:cs="仿宋_GB2312"/>
          <w:szCs w:val="21"/>
        </w:rPr>
        <w:t>2021年7月30日净值如下</w:t>
      </w:r>
      <w:r w:rsidR="008968F6" w:rsidRPr="00301A92"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W w:w="915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9"/>
        <w:gridCol w:w="4591"/>
      </w:tblGrid>
      <w:tr w:rsidR="009560E2" w:rsidRPr="00301A9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份额净值</w:t>
            </w:r>
          </w:p>
        </w:tc>
        <w:tc>
          <w:tcPr>
            <w:tcW w:w="4591" w:type="dxa"/>
          </w:tcPr>
          <w:p w:rsidR="009560E2" w:rsidRPr="00A02FD2" w:rsidRDefault="0051058F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1.0228</w:t>
            </w:r>
          </w:p>
        </w:tc>
      </w:tr>
      <w:tr w:rsidR="009560E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资产净值</w:t>
            </w:r>
          </w:p>
        </w:tc>
        <w:tc>
          <w:tcPr>
            <w:tcW w:w="4591" w:type="dxa"/>
          </w:tcPr>
          <w:p w:rsidR="009560E2" w:rsidRPr="00A02FD2" w:rsidRDefault="0051058F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544,600,588.06</w:t>
            </w:r>
          </w:p>
        </w:tc>
      </w:tr>
    </w:tbl>
    <w:p w:rsidR="009560E2" w:rsidRDefault="009560E2">
      <w:pPr>
        <w:widowControl w:val="0"/>
        <w:spacing w:line="360" w:lineRule="auto"/>
        <w:ind w:firstLineChars="200"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  1：本产品公布净值至小数点后四位,实际收益以到期兑付为准。</w:t>
      </w:r>
    </w:p>
    <w:p w:rsidR="009560E2" w:rsidRDefault="008968F6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2：份额净值是当日的理财产品单位净值，资产净值是资产对应总价值与其包含的负债之差。</w:t>
      </w: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欢迎致电南京银行全国统一客服电话（95302）了解详情</w:t>
      </w:r>
    </w:p>
    <w:p w:rsidR="009560E2" w:rsidRDefault="009560E2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 w:rsidP="00BB61F4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                   南京银行股份有限公司</w:t>
      </w:r>
    </w:p>
    <w:p w:rsidR="009560E2" w:rsidRDefault="0051058F" w:rsidP="0051058F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2021年8月2日</w:t>
      </w:r>
    </w:p>
    <w:sectPr w:rsidR="009560E2" w:rsidSect="009560E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E65" w:rsidRDefault="003E6E65" w:rsidP="0036722C">
      <w:r>
        <w:separator/>
      </w:r>
    </w:p>
  </w:endnote>
  <w:endnote w:type="continuationSeparator" w:id="1">
    <w:p w:rsidR="003E6E65" w:rsidRDefault="003E6E65" w:rsidP="0036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E65" w:rsidRDefault="003E6E65" w:rsidP="0036722C">
      <w:r>
        <w:separator/>
      </w:r>
    </w:p>
  </w:footnote>
  <w:footnote w:type="continuationSeparator" w:id="1">
    <w:p w:rsidR="003E6E65" w:rsidRDefault="003E6E65" w:rsidP="003672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44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802"/>
    <w:rsid w:val="00012F4E"/>
    <w:rsid w:val="00013482"/>
    <w:rsid w:val="0001357A"/>
    <w:rsid w:val="00015A05"/>
    <w:rsid w:val="00031205"/>
    <w:rsid w:val="00061485"/>
    <w:rsid w:val="000660F2"/>
    <w:rsid w:val="000775E8"/>
    <w:rsid w:val="000829D6"/>
    <w:rsid w:val="00087D9B"/>
    <w:rsid w:val="00094F6F"/>
    <w:rsid w:val="000A3ABA"/>
    <w:rsid w:val="000B19FC"/>
    <w:rsid w:val="000B69AF"/>
    <w:rsid w:val="000B6CBF"/>
    <w:rsid w:val="000B76CB"/>
    <w:rsid w:val="000F340F"/>
    <w:rsid w:val="000F6220"/>
    <w:rsid w:val="000F7A5F"/>
    <w:rsid w:val="00113727"/>
    <w:rsid w:val="0012789B"/>
    <w:rsid w:val="00135183"/>
    <w:rsid w:val="001439C6"/>
    <w:rsid w:val="00157C63"/>
    <w:rsid w:val="00163A83"/>
    <w:rsid w:val="00172A27"/>
    <w:rsid w:val="00193711"/>
    <w:rsid w:val="001A3AD9"/>
    <w:rsid w:val="001B288A"/>
    <w:rsid w:val="001C5D76"/>
    <w:rsid w:val="001D0640"/>
    <w:rsid w:val="001D0FFB"/>
    <w:rsid w:val="001D7AE5"/>
    <w:rsid w:val="001E5546"/>
    <w:rsid w:val="002003B2"/>
    <w:rsid w:val="0020598E"/>
    <w:rsid w:val="00211C42"/>
    <w:rsid w:val="00211F60"/>
    <w:rsid w:val="002131B4"/>
    <w:rsid w:val="00222593"/>
    <w:rsid w:val="00222F56"/>
    <w:rsid w:val="002309D2"/>
    <w:rsid w:val="002825A8"/>
    <w:rsid w:val="002951EA"/>
    <w:rsid w:val="002A1241"/>
    <w:rsid w:val="002E7095"/>
    <w:rsid w:val="002F75E4"/>
    <w:rsid w:val="00301A92"/>
    <w:rsid w:val="00304A42"/>
    <w:rsid w:val="00307557"/>
    <w:rsid w:val="003133B3"/>
    <w:rsid w:val="003140C3"/>
    <w:rsid w:val="003150CF"/>
    <w:rsid w:val="00325798"/>
    <w:rsid w:val="0033278D"/>
    <w:rsid w:val="00340523"/>
    <w:rsid w:val="00365092"/>
    <w:rsid w:val="0036722C"/>
    <w:rsid w:val="00373CCD"/>
    <w:rsid w:val="003819D0"/>
    <w:rsid w:val="0038467C"/>
    <w:rsid w:val="003869E7"/>
    <w:rsid w:val="003A5752"/>
    <w:rsid w:val="003B01C0"/>
    <w:rsid w:val="003B055B"/>
    <w:rsid w:val="003C6A4C"/>
    <w:rsid w:val="003D0708"/>
    <w:rsid w:val="003D512B"/>
    <w:rsid w:val="003E6E65"/>
    <w:rsid w:val="003F0358"/>
    <w:rsid w:val="003F4890"/>
    <w:rsid w:val="00420519"/>
    <w:rsid w:val="00423D92"/>
    <w:rsid w:val="00426909"/>
    <w:rsid w:val="00472701"/>
    <w:rsid w:val="004736EB"/>
    <w:rsid w:val="00477FE3"/>
    <w:rsid w:val="004863C9"/>
    <w:rsid w:val="00491249"/>
    <w:rsid w:val="00492249"/>
    <w:rsid w:val="00492627"/>
    <w:rsid w:val="004948E8"/>
    <w:rsid w:val="004A03FC"/>
    <w:rsid w:val="004A597A"/>
    <w:rsid w:val="004B6144"/>
    <w:rsid w:val="004C4326"/>
    <w:rsid w:val="004E04FD"/>
    <w:rsid w:val="0050317A"/>
    <w:rsid w:val="005037B5"/>
    <w:rsid w:val="00504815"/>
    <w:rsid w:val="0051058F"/>
    <w:rsid w:val="00523937"/>
    <w:rsid w:val="00526267"/>
    <w:rsid w:val="00535948"/>
    <w:rsid w:val="005502D2"/>
    <w:rsid w:val="0055507B"/>
    <w:rsid w:val="00564542"/>
    <w:rsid w:val="00581F99"/>
    <w:rsid w:val="00593A94"/>
    <w:rsid w:val="005A2909"/>
    <w:rsid w:val="005E53BC"/>
    <w:rsid w:val="005E787F"/>
    <w:rsid w:val="005F502C"/>
    <w:rsid w:val="005F59A4"/>
    <w:rsid w:val="00601187"/>
    <w:rsid w:val="00602439"/>
    <w:rsid w:val="00603E73"/>
    <w:rsid w:val="00605FCA"/>
    <w:rsid w:val="00610E59"/>
    <w:rsid w:val="00613C90"/>
    <w:rsid w:val="006331A5"/>
    <w:rsid w:val="00634DCF"/>
    <w:rsid w:val="006363A3"/>
    <w:rsid w:val="00674604"/>
    <w:rsid w:val="006A1627"/>
    <w:rsid w:val="006A6550"/>
    <w:rsid w:val="006C3A80"/>
    <w:rsid w:val="006E0776"/>
    <w:rsid w:val="00703A40"/>
    <w:rsid w:val="007108B8"/>
    <w:rsid w:val="007177EB"/>
    <w:rsid w:val="0072495E"/>
    <w:rsid w:val="0073736F"/>
    <w:rsid w:val="00737B54"/>
    <w:rsid w:val="00763008"/>
    <w:rsid w:val="00765D68"/>
    <w:rsid w:val="00770F22"/>
    <w:rsid w:val="00782397"/>
    <w:rsid w:val="00791999"/>
    <w:rsid w:val="007A083C"/>
    <w:rsid w:val="007A1D84"/>
    <w:rsid w:val="007A31B5"/>
    <w:rsid w:val="007B2DD8"/>
    <w:rsid w:val="007B37B0"/>
    <w:rsid w:val="007B3BBA"/>
    <w:rsid w:val="007B5F90"/>
    <w:rsid w:val="007B796D"/>
    <w:rsid w:val="007C1C4B"/>
    <w:rsid w:val="007C4CBC"/>
    <w:rsid w:val="007D403B"/>
    <w:rsid w:val="007D4937"/>
    <w:rsid w:val="007E008C"/>
    <w:rsid w:val="007E13EC"/>
    <w:rsid w:val="007E530C"/>
    <w:rsid w:val="00826FF0"/>
    <w:rsid w:val="008376FF"/>
    <w:rsid w:val="0084354D"/>
    <w:rsid w:val="00852895"/>
    <w:rsid w:val="008529A5"/>
    <w:rsid w:val="008663D5"/>
    <w:rsid w:val="0087256A"/>
    <w:rsid w:val="00872FA2"/>
    <w:rsid w:val="008829D5"/>
    <w:rsid w:val="008968F6"/>
    <w:rsid w:val="008A023B"/>
    <w:rsid w:val="00925234"/>
    <w:rsid w:val="00927C79"/>
    <w:rsid w:val="00943141"/>
    <w:rsid w:val="00952D17"/>
    <w:rsid w:val="0095323A"/>
    <w:rsid w:val="009560E2"/>
    <w:rsid w:val="00956E19"/>
    <w:rsid w:val="00980BEE"/>
    <w:rsid w:val="00984026"/>
    <w:rsid w:val="009874A6"/>
    <w:rsid w:val="00994D8E"/>
    <w:rsid w:val="00995AFA"/>
    <w:rsid w:val="009A0758"/>
    <w:rsid w:val="009A0EBF"/>
    <w:rsid w:val="009A1712"/>
    <w:rsid w:val="009C459B"/>
    <w:rsid w:val="009C52CB"/>
    <w:rsid w:val="009D6330"/>
    <w:rsid w:val="009E1DA7"/>
    <w:rsid w:val="009F2E90"/>
    <w:rsid w:val="009F4B22"/>
    <w:rsid w:val="009F5180"/>
    <w:rsid w:val="00A0225D"/>
    <w:rsid w:val="00A02FD2"/>
    <w:rsid w:val="00A150E3"/>
    <w:rsid w:val="00A2489C"/>
    <w:rsid w:val="00A31A0F"/>
    <w:rsid w:val="00A423A3"/>
    <w:rsid w:val="00A47C0B"/>
    <w:rsid w:val="00A66F16"/>
    <w:rsid w:val="00A7165F"/>
    <w:rsid w:val="00A76953"/>
    <w:rsid w:val="00A84D75"/>
    <w:rsid w:val="00A90F9E"/>
    <w:rsid w:val="00AE0296"/>
    <w:rsid w:val="00B00D73"/>
    <w:rsid w:val="00B311FB"/>
    <w:rsid w:val="00B3565B"/>
    <w:rsid w:val="00B454D2"/>
    <w:rsid w:val="00B53B84"/>
    <w:rsid w:val="00B731C7"/>
    <w:rsid w:val="00B749E3"/>
    <w:rsid w:val="00B75448"/>
    <w:rsid w:val="00B75746"/>
    <w:rsid w:val="00B75A41"/>
    <w:rsid w:val="00B847BD"/>
    <w:rsid w:val="00B907B7"/>
    <w:rsid w:val="00B92B4D"/>
    <w:rsid w:val="00BA2422"/>
    <w:rsid w:val="00BA5FEA"/>
    <w:rsid w:val="00BA67C5"/>
    <w:rsid w:val="00BB2454"/>
    <w:rsid w:val="00BB61F4"/>
    <w:rsid w:val="00BC16ED"/>
    <w:rsid w:val="00BC2D92"/>
    <w:rsid w:val="00BF11D8"/>
    <w:rsid w:val="00C1171A"/>
    <w:rsid w:val="00C12079"/>
    <w:rsid w:val="00C13CF0"/>
    <w:rsid w:val="00C15C6D"/>
    <w:rsid w:val="00C33FC5"/>
    <w:rsid w:val="00C82351"/>
    <w:rsid w:val="00C97458"/>
    <w:rsid w:val="00CA7D03"/>
    <w:rsid w:val="00CB47C6"/>
    <w:rsid w:val="00CC11BB"/>
    <w:rsid w:val="00CD6E96"/>
    <w:rsid w:val="00CE697B"/>
    <w:rsid w:val="00CF1C6F"/>
    <w:rsid w:val="00CF6390"/>
    <w:rsid w:val="00CF6704"/>
    <w:rsid w:val="00D02DE6"/>
    <w:rsid w:val="00D11F41"/>
    <w:rsid w:val="00D14CFD"/>
    <w:rsid w:val="00D20E74"/>
    <w:rsid w:val="00D40CD6"/>
    <w:rsid w:val="00D410CB"/>
    <w:rsid w:val="00D50D55"/>
    <w:rsid w:val="00D54F28"/>
    <w:rsid w:val="00D71B64"/>
    <w:rsid w:val="00D7392C"/>
    <w:rsid w:val="00D82936"/>
    <w:rsid w:val="00D873B4"/>
    <w:rsid w:val="00D90B12"/>
    <w:rsid w:val="00D971D3"/>
    <w:rsid w:val="00DA3893"/>
    <w:rsid w:val="00DA603F"/>
    <w:rsid w:val="00DA7354"/>
    <w:rsid w:val="00DA7A41"/>
    <w:rsid w:val="00DB2E68"/>
    <w:rsid w:val="00DC2B94"/>
    <w:rsid w:val="00DD1C6C"/>
    <w:rsid w:val="00DD2687"/>
    <w:rsid w:val="00DD4463"/>
    <w:rsid w:val="00DD44BF"/>
    <w:rsid w:val="00DF01B7"/>
    <w:rsid w:val="00E048CF"/>
    <w:rsid w:val="00E1720A"/>
    <w:rsid w:val="00E17575"/>
    <w:rsid w:val="00E6103A"/>
    <w:rsid w:val="00E77E5F"/>
    <w:rsid w:val="00E9512E"/>
    <w:rsid w:val="00EA1223"/>
    <w:rsid w:val="00EA4B18"/>
    <w:rsid w:val="00ED00A5"/>
    <w:rsid w:val="00ED0AF7"/>
    <w:rsid w:val="00ED3F77"/>
    <w:rsid w:val="00EE5C19"/>
    <w:rsid w:val="00F03349"/>
    <w:rsid w:val="00F2702E"/>
    <w:rsid w:val="00F321DA"/>
    <w:rsid w:val="00F3352E"/>
    <w:rsid w:val="00F6614D"/>
    <w:rsid w:val="00F721D5"/>
    <w:rsid w:val="00F764CD"/>
    <w:rsid w:val="00F832E6"/>
    <w:rsid w:val="00FA0B8D"/>
    <w:rsid w:val="00FC3C80"/>
    <w:rsid w:val="00FC7EC6"/>
    <w:rsid w:val="00FD5401"/>
    <w:rsid w:val="00FD54D8"/>
    <w:rsid w:val="00FD7016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2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560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560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珠联璧合理财管理计划1号人民币理财产品2014年9月公告</dc:title>
  <dc:creator>root</dc:creator>
  <cp:lastModifiedBy>NJCB</cp:lastModifiedBy>
  <cp:revision>31</cp:revision>
  <cp:lastPrinted>2019-08-08T02:14:00Z</cp:lastPrinted>
  <dcterms:created xsi:type="dcterms:W3CDTF">2021-02-04T03:05:00Z</dcterms:created>
  <dcterms:modified xsi:type="dcterms:W3CDTF">2021-07-30T12:48:00Z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