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南银理财珠联璧合鑫逸稳一年207期封闭式公募人民币理财产品（Y30207）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Y30207)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758,355,104.59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