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南银理财珠联璧合鑫逸稳一年305期封闭式公募人民币理财产品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南银理财珠联璧合鑫逸稳一年305期封闭式公募人民币理财产品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2026年09月29日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南银理财珠联璧合鑫逸稳一年305期封闭式公募人民币理财产品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ZZ700322600324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Z7003226000290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2026年09月29日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157,797,213.00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NYXY002046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157,797,213.00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2026年09月30日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