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南银理财珠联璧合鑫逸稳三个月142期封闭式公募人民币理财产品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南银理财珠联璧合鑫逸稳三个月142期封闭式公募人民币理财产品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南银理财珠联璧合鑫逸稳三个月142期封闭式公募人民币理财产品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ZZ700322600223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Z7003226000216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2026年07月15日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2026年10月22日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1.0050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1.0050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92,852.17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63,012.53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15,366.92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119,543.66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NYXY001171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NYXY001173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1.0053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1.0053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NYXY001174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1.0052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1.0052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NYXY001177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NYXY001251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001171，到期日2026年10月22日；NYXY001172，到期日2026年10月22日；NYXY001173，到期日2026年10月22日；NYXY001174，到期日2026年10月22日；NYXY001176，到期日2026年10月22日；NYXY001177，到期日2026年10月22日；NYXY001251，到期日2026年10月22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2026年10月22日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