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KWMK6GD797Q0THGRGRNDL0S7NNMOSYRES0XHJDWXFGRTG5TZ7BRVC0QFYYHP86RBSMXJOLRZHJD8MXJRSFTRFF689C0WI5BANOOMHB35B1F5825B02093CBF9E48DDECB4F8BDB" Type="http://schemas.microsoft.com/office/2006/relationships/officeDocumentMain" Target="docProps/core.xml"/><Relationship Id="CGWMI6BT7RSA059GRVR8PLJF7N8MOSVREU0XLJDWXGH8TGCTZRBJIC0QFY9TPB8RXOMXNOZGZH5D8MEJRJFAQF8P89EMWIWBAXOOKHB371920D8C1F1C144900843A698B2E71FE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南银理财珠联璧合鑫逸稳一年174期封闭式公募人民币理财产品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南银理财珠联璧合鑫逸稳一年174期封闭式公募人民币理财产品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ZZ700322400257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Y30174、Y31174、Y32174、Y33174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2024年07月10日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2024年07月17日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2024年07月17日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蚂蚁智信（杭州）信息技术有限公司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臻鸿三号集合资金信托计划（第1期）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不规则付息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2024年07月18日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