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50D33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7C2F47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D284D4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E292F12" w14:textId="3F69DCC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D5CC0">
        <w:rPr>
          <w:rFonts w:ascii="仿宋_GB2312" w:eastAsia="仿宋_GB2312" w:hAnsi="仿宋_GB2312" w:cs="仿宋_GB2312" w:hint="eastAsia"/>
          <w:szCs w:val="21"/>
        </w:rPr>
        <w:t>。</w:t>
      </w:r>
      <w:r w:rsidR="003D5CC0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384CAFE" w14:textId="77777777">
        <w:tc>
          <w:tcPr>
            <w:tcW w:w="4559" w:type="dxa"/>
          </w:tcPr>
          <w:p w14:paraId="0CFFD20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D29468F" w14:textId="77777777" w:rsidR="009560E2" w:rsidRPr="00A02FD2" w:rsidRDefault="003D5C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1.0119</w:t>
            </w:r>
          </w:p>
        </w:tc>
      </w:tr>
      <w:tr w:rsidR="009560E2" w14:paraId="48A541EE" w14:textId="77777777">
        <w:tc>
          <w:tcPr>
            <w:tcW w:w="4559" w:type="dxa"/>
          </w:tcPr>
          <w:p w14:paraId="586C537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ECA7988" w14:textId="77777777" w:rsidR="009560E2" w:rsidRPr="00A02FD2" w:rsidRDefault="003D5C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191,139,763.31</w:t>
            </w:r>
          </w:p>
        </w:tc>
      </w:tr>
    </w:tbl>
    <w:p w14:paraId="06DF140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7108F8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15F54B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140963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5CF913F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70412D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253FD81" w14:textId="77777777" w:rsidR="009560E2" w:rsidRDefault="003D5CC0" w:rsidP="003D5CC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CF831" w14:textId="77777777" w:rsidR="005F2BA6" w:rsidRDefault="005F2BA6" w:rsidP="0036722C">
      <w:r>
        <w:separator/>
      </w:r>
    </w:p>
  </w:endnote>
  <w:endnote w:type="continuationSeparator" w:id="0">
    <w:p w14:paraId="066AB36B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83587" w14:textId="77777777" w:rsidR="005F2BA6" w:rsidRDefault="005F2BA6" w:rsidP="0036722C">
      <w:r>
        <w:separator/>
      </w:r>
    </w:p>
  </w:footnote>
  <w:footnote w:type="continuationSeparator" w:id="0">
    <w:p w14:paraId="379C57B4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  <w14:docId w14:val="2EBD622A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2021-03-09T06:59:00Z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