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0F7E4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E6C647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F5676E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31B6D2D" w14:textId="66AC60D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42954">
        <w:rPr>
          <w:rFonts w:ascii="仿宋_GB2312" w:eastAsia="仿宋_GB2312" w:hAnsi="仿宋_GB2312" w:cs="仿宋_GB2312" w:hint="eastAsia"/>
          <w:szCs w:val="21"/>
        </w:rPr>
        <w:t>。</w:t>
      </w:r>
      <w:r w:rsidR="00342954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259C2D3" w14:textId="77777777">
        <w:tc>
          <w:tcPr>
            <w:tcW w:w="4559" w:type="dxa"/>
          </w:tcPr>
          <w:p w14:paraId="7E38569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25E2FBA" w14:textId="77777777" w:rsidR="009560E2" w:rsidRPr="00A02FD2" w:rsidRDefault="0034295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1.0103</w:t>
            </w:r>
          </w:p>
        </w:tc>
      </w:tr>
      <w:tr w:rsidR="009560E2" w14:paraId="4A033EB3" w14:textId="77777777">
        <w:tc>
          <w:tcPr>
            <w:tcW w:w="4559" w:type="dxa"/>
          </w:tcPr>
          <w:p w14:paraId="4893BA5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6619E50" w14:textId="77777777" w:rsidR="009560E2" w:rsidRPr="00A02FD2" w:rsidRDefault="0034295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304,636,765.10</w:t>
            </w:r>
          </w:p>
        </w:tc>
      </w:tr>
    </w:tbl>
    <w:p w14:paraId="7989387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048D6A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55E690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1F1090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6F3AA8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CE0FEB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E9882E0" w14:textId="77777777" w:rsidR="009560E2" w:rsidRDefault="00342954" w:rsidP="0034295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B1912" w14:textId="77777777" w:rsidR="00437EEE" w:rsidRDefault="00437EEE" w:rsidP="0036722C">
      <w:r>
        <w:separator/>
      </w:r>
    </w:p>
  </w:endnote>
  <w:endnote w:type="continuationSeparator" w:id="0">
    <w:p w14:paraId="21D5C644" w14:textId="77777777" w:rsidR="00437EEE" w:rsidRDefault="00437EE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92508" w14:textId="77777777" w:rsidR="00437EEE" w:rsidRDefault="00437EEE" w:rsidP="0036722C">
      <w:r>
        <w:separator/>
      </w:r>
    </w:p>
  </w:footnote>
  <w:footnote w:type="continuationSeparator" w:id="0">
    <w:p w14:paraId="6B6CBB05" w14:textId="77777777" w:rsidR="00437EEE" w:rsidRDefault="00437EE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42954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,"/>
  <w14:docId w14:val="60349530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2021-03-17T02:59:00Z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