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E74FF">
        <w:rPr>
          <w:rFonts w:ascii="仿宋_GB2312" w:eastAsia="仿宋_GB2312" w:hAnsi="仿宋_GB2312" w:cs="仿宋_GB2312" w:hint="eastAsia"/>
          <w:szCs w:val="21"/>
        </w:rPr>
        <w:t>。</w:t>
      </w:r>
      <w:r w:rsidR="00AE74F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E74F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E74F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56,930,940.43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E74FF" w:rsidP="00AE74F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0EEC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74FF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855FA"/>
    <w:rsid w:val="00E9512E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2021-02-24T07:09:00Z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